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C4" w:rsidRPr="00D20AC4" w:rsidRDefault="00D20AC4" w:rsidP="00D20AC4">
      <w:pPr>
        <w:spacing w:line="360" w:lineRule="auto"/>
        <w:rPr>
          <w:rFonts w:ascii="Times New Roman" w:eastAsia="宋体" w:hAnsi="宋体" w:cs="Times New Roman"/>
          <w:b/>
          <w:color w:val="FF0000"/>
          <w:w w:val="60"/>
          <w:sz w:val="84"/>
          <w:szCs w:val="84"/>
        </w:rPr>
      </w:pPr>
      <w:r w:rsidRPr="00D20AC4">
        <w:rPr>
          <w:rFonts w:ascii="Times New Roman" w:eastAsia="宋体" w:hAnsi="宋体" w:cs="Times New Roman" w:hint="eastAsia"/>
          <w:b/>
          <w:color w:val="FF0000"/>
          <w:w w:val="60"/>
          <w:sz w:val="84"/>
          <w:szCs w:val="84"/>
        </w:rPr>
        <w:t>中共南通大学化学化工学院委员会文件</w:t>
      </w:r>
    </w:p>
    <w:p w:rsidR="00D20AC4" w:rsidRDefault="00D20AC4" w:rsidP="00D20AC4">
      <w:pPr>
        <w:spacing w:line="360" w:lineRule="auto"/>
        <w:jc w:val="center"/>
        <w:rPr>
          <w:rFonts w:ascii="Times New Roman" w:eastAsia="宋体" w:hAnsi="Times New Roman" w:cs="Times New Roman"/>
          <w:iCs/>
          <w:sz w:val="24"/>
        </w:rPr>
      </w:pPr>
    </w:p>
    <w:p w:rsidR="00D20AC4" w:rsidRDefault="00D20AC4" w:rsidP="00D20AC4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通大化委〔</w:t>
      </w:r>
      <w:r>
        <w:rPr>
          <w:rFonts w:ascii="Times New Roman" w:eastAsia="仿宋_GB2312" w:hAnsi="Times New Roman" w:cs="Times New Roman"/>
          <w:sz w:val="32"/>
          <w:szCs w:val="20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〕</w:t>
      </w:r>
      <w:r>
        <w:rPr>
          <w:rFonts w:ascii="Times New Roman" w:eastAsia="仿宋_GB2312" w:hAnsi="Times New Roman" w:cs="Times New Roman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5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号</w:t>
      </w:r>
    </w:p>
    <w:p w:rsidR="00D20AC4" w:rsidRDefault="00D20AC4" w:rsidP="00D20AC4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W w:w="0" w:type="auto"/>
        <w:tblInd w:w="180" w:type="dxa"/>
        <w:tblBorders>
          <w:top w:val="single" w:sz="18" w:space="0" w:color="FF0000"/>
        </w:tblBorders>
        <w:tblLook w:val="04A0" w:firstRow="1" w:lastRow="0" w:firstColumn="1" w:lastColumn="0" w:noHBand="0" w:noVBand="1"/>
      </w:tblPr>
      <w:tblGrid>
        <w:gridCol w:w="8880"/>
      </w:tblGrid>
      <w:tr w:rsidR="00D20AC4" w:rsidTr="00930024">
        <w:trPr>
          <w:trHeight w:val="100"/>
        </w:trPr>
        <w:tc>
          <w:tcPr>
            <w:tcW w:w="900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D20AC4" w:rsidRDefault="00D20AC4" w:rsidP="00930024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BA332B" w:rsidRDefault="00CD3BCB" w:rsidP="005D1F15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371FF3">
        <w:rPr>
          <w:rFonts w:ascii="黑体" w:eastAsia="黑体" w:hAnsi="黑体" w:hint="eastAsia"/>
          <w:b/>
          <w:color w:val="000000"/>
          <w:sz w:val="44"/>
          <w:szCs w:val="44"/>
        </w:rPr>
        <w:t>化学化工学院贯彻落实意识形态</w:t>
      </w:r>
      <w:r w:rsidRPr="00371FF3">
        <w:rPr>
          <w:rFonts w:ascii="黑体" w:eastAsia="黑体" w:hAnsi="黑体"/>
          <w:b/>
          <w:color w:val="000000"/>
          <w:sz w:val="44"/>
          <w:szCs w:val="44"/>
        </w:rPr>
        <w:t>工作</w:t>
      </w:r>
    </w:p>
    <w:p w:rsidR="00CD3BCB" w:rsidRPr="00371FF3" w:rsidRDefault="0059082D" w:rsidP="00AC63CD">
      <w:pPr>
        <w:ind w:firstLineChars="160" w:firstLine="707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责任制实施细则</w:t>
      </w:r>
    </w:p>
    <w:p w:rsidR="00371FF3" w:rsidRDefault="00371FF3" w:rsidP="00AC63CD">
      <w:pPr>
        <w:spacing w:line="480" w:lineRule="exact"/>
        <w:ind w:firstLineChars="160" w:firstLine="448"/>
        <w:jc w:val="left"/>
        <w:rPr>
          <w:rFonts w:ascii="方正仿宋简体" w:eastAsia="方正仿宋简体"/>
          <w:color w:val="000000"/>
          <w:sz w:val="28"/>
          <w:szCs w:val="28"/>
        </w:rPr>
      </w:pPr>
    </w:p>
    <w:p w:rsidR="00E51C60" w:rsidRPr="00BA332B" w:rsidRDefault="0043173E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为贯彻落实中央、省委、教育部党组关于落实党委(党组)意识形态工作责任制和《</w:t>
      </w:r>
      <w:r w:rsidR="00DB1D94" w:rsidRPr="00BA332B">
        <w:rPr>
          <w:rFonts w:ascii="仿宋" w:eastAsia="仿宋" w:hAnsi="仿宋" w:hint="eastAsia"/>
          <w:color w:val="000000"/>
          <w:sz w:val="30"/>
          <w:szCs w:val="30"/>
        </w:rPr>
        <w:t>中共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南通大学</w:t>
      </w:r>
      <w:r w:rsidR="00DB1D94" w:rsidRPr="00BA332B">
        <w:rPr>
          <w:rFonts w:ascii="仿宋" w:eastAsia="仿宋" w:hAnsi="仿宋" w:hint="eastAsia"/>
          <w:color w:val="000000"/>
          <w:sz w:val="30"/>
          <w:szCs w:val="30"/>
        </w:rPr>
        <w:t>委员会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贯彻落实意识形态工作责任制实施细则》文件精神，贯彻</w:t>
      </w:r>
      <w:r w:rsidR="00FB6E10" w:rsidRPr="00BA332B">
        <w:rPr>
          <w:rFonts w:ascii="仿宋" w:eastAsia="仿宋" w:hAnsi="仿宋" w:hint="eastAsia"/>
          <w:color w:val="000000"/>
          <w:sz w:val="30"/>
          <w:szCs w:val="30"/>
        </w:rPr>
        <w:t>落实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校第三次党代会精神，进一步加强和改进我</w:t>
      </w:r>
      <w:r w:rsidR="00661CFE" w:rsidRPr="00BA332B">
        <w:rPr>
          <w:rFonts w:ascii="仿宋" w:eastAsia="仿宋" w:hAnsi="仿宋" w:hint="eastAsia"/>
          <w:color w:val="000000"/>
          <w:sz w:val="30"/>
          <w:szCs w:val="30"/>
        </w:rPr>
        <w:t>院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意识形态工作，明确意识形态工作责任，切实担负起全面从严治党的主体责任，根据学</w:t>
      </w:r>
      <w:r w:rsidR="00661CFE" w:rsidRPr="00BA332B">
        <w:rPr>
          <w:rFonts w:ascii="仿宋" w:eastAsia="仿宋" w:hAnsi="仿宋" w:hint="eastAsia"/>
          <w:color w:val="000000"/>
          <w:sz w:val="30"/>
          <w:szCs w:val="30"/>
        </w:rPr>
        <w:t>院</w:t>
      </w:r>
      <w:r w:rsidR="00BA332B" w:rsidRPr="00BA332B">
        <w:rPr>
          <w:rFonts w:ascii="仿宋" w:eastAsia="仿宋" w:hAnsi="仿宋" w:hint="eastAsia"/>
          <w:color w:val="000000"/>
          <w:sz w:val="30"/>
          <w:szCs w:val="30"/>
        </w:rPr>
        <w:t>实际情况，制定本责任制</w:t>
      </w:r>
      <w:r w:rsidR="0059082D" w:rsidRPr="00BA332B">
        <w:rPr>
          <w:rFonts w:ascii="仿宋" w:eastAsia="仿宋" w:hAnsi="仿宋" w:hint="eastAsia"/>
          <w:color w:val="000000"/>
          <w:sz w:val="30"/>
          <w:szCs w:val="30"/>
        </w:rPr>
        <w:t>实施细则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BA332B" w:rsidRPr="00AC63CD" w:rsidRDefault="00BB77F2" w:rsidP="00AC63CD">
      <w:pPr>
        <w:spacing w:line="480" w:lineRule="exact"/>
        <w:ind w:firstLineChars="160" w:firstLine="480"/>
        <w:jc w:val="left"/>
        <w:rPr>
          <w:rFonts w:ascii="黑体" w:eastAsia="黑体" w:hAnsi="黑体"/>
          <w:color w:val="000000"/>
          <w:sz w:val="30"/>
          <w:szCs w:val="30"/>
        </w:rPr>
      </w:pPr>
      <w:r w:rsidRPr="00AC63CD">
        <w:rPr>
          <w:rFonts w:ascii="黑体" w:eastAsia="黑体" w:hAnsi="黑体" w:hint="eastAsia"/>
          <w:color w:val="000000"/>
          <w:sz w:val="30"/>
          <w:szCs w:val="30"/>
        </w:rPr>
        <w:t>一、</w:t>
      </w:r>
      <w:r w:rsidR="00D22225" w:rsidRPr="00AC63CD">
        <w:rPr>
          <w:rFonts w:ascii="黑体" w:eastAsia="黑体" w:hAnsi="黑体" w:hint="eastAsia"/>
          <w:color w:val="000000"/>
          <w:sz w:val="30"/>
          <w:szCs w:val="30"/>
        </w:rPr>
        <w:t>加强</w:t>
      </w:r>
      <w:r w:rsidR="00661CFE" w:rsidRPr="00AC63CD">
        <w:rPr>
          <w:rFonts w:ascii="黑体" w:eastAsia="黑体" w:hAnsi="黑体"/>
          <w:color w:val="000000"/>
          <w:sz w:val="30"/>
          <w:szCs w:val="30"/>
        </w:rPr>
        <w:t>主体</w:t>
      </w:r>
      <w:r w:rsidR="00987710" w:rsidRPr="00AC63CD">
        <w:rPr>
          <w:rFonts w:ascii="黑体" w:eastAsia="黑体" w:hAnsi="黑体"/>
          <w:color w:val="000000"/>
          <w:sz w:val="30"/>
          <w:szCs w:val="30"/>
        </w:rPr>
        <w:t>责任</w:t>
      </w:r>
    </w:p>
    <w:p w:rsidR="008D4CE6" w:rsidRPr="00BA332B" w:rsidRDefault="00661CFE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学院</w:t>
      </w:r>
      <w:r w:rsidR="00D712A1" w:rsidRPr="00BA332B">
        <w:rPr>
          <w:rFonts w:ascii="仿宋" w:eastAsia="仿宋" w:hAnsi="仿宋" w:hint="eastAsia"/>
          <w:color w:val="000000"/>
          <w:sz w:val="30"/>
          <w:szCs w:val="30"/>
        </w:rPr>
        <w:t>各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基层</w:t>
      </w:r>
      <w:r w:rsidR="0059082D" w:rsidRPr="00BA332B">
        <w:rPr>
          <w:rFonts w:ascii="仿宋" w:eastAsia="仿宋" w:hAnsi="仿宋" w:hint="eastAsia"/>
          <w:color w:val="000000"/>
          <w:sz w:val="30"/>
          <w:szCs w:val="30"/>
        </w:rPr>
        <w:t>党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组织</w:t>
      </w:r>
      <w:r w:rsidR="008D4CE6" w:rsidRPr="00BA332B">
        <w:rPr>
          <w:rFonts w:ascii="仿宋" w:eastAsia="仿宋" w:hAnsi="仿宋" w:hint="eastAsia"/>
          <w:color w:val="000000"/>
          <w:sz w:val="30"/>
          <w:szCs w:val="30"/>
        </w:rPr>
        <w:t>主要负责人是</w:t>
      </w:r>
      <w:r w:rsidR="008D4CE6" w:rsidRPr="00BA332B">
        <w:rPr>
          <w:rFonts w:ascii="仿宋" w:eastAsia="仿宋" w:hAnsi="仿宋"/>
          <w:color w:val="000000"/>
          <w:sz w:val="30"/>
          <w:szCs w:val="30"/>
        </w:rPr>
        <w:t>本</w:t>
      </w:r>
      <w:r w:rsidR="0059082D" w:rsidRPr="00BA332B">
        <w:rPr>
          <w:rFonts w:ascii="仿宋" w:eastAsia="仿宋" w:hAnsi="仿宋" w:hint="eastAsia"/>
          <w:color w:val="000000"/>
          <w:sz w:val="30"/>
          <w:szCs w:val="30"/>
        </w:rPr>
        <w:t>基层党组织</w:t>
      </w:r>
      <w:r w:rsidR="008D4CE6" w:rsidRPr="00BA332B">
        <w:rPr>
          <w:rFonts w:ascii="仿宋" w:eastAsia="仿宋" w:hAnsi="仿宋"/>
          <w:color w:val="000000"/>
          <w:sz w:val="30"/>
          <w:szCs w:val="30"/>
        </w:rPr>
        <w:t>第一责任人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；</w:t>
      </w:r>
      <w:r w:rsidR="008D4CE6" w:rsidRPr="00BA332B">
        <w:rPr>
          <w:rFonts w:ascii="仿宋" w:eastAsia="仿宋" w:hAnsi="仿宋" w:hint="eastAsia"/>
          <w:color w:val="000000"/>
          <w:sz w:val="30"/>
          <w:szCs w:val="30"/>
        </w:rPr>
        <w:t>根据工作分工，按照“一岗双责”要求，抓好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各自</w:t>
      </w:r>
      <w:r w:rsidR="00C4603C" w:rsidRPr="00BA332B">
        <w:rPr>
          <w:rFonts w:ascii="仿宋" w:eastAsia="仿宋" w:hAnsi="仿宋" w:hint="eastAsia"/>
          <w:color w:val="000000"/>
          <w:sz w:val="30"/>
          <w:szCs w:val="30"/>
        </w:rPr>
        <w:t>范围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D4CE6" w:rsidRPr="00BA332B">
        <w:rPr>
          <w:rFonts w:ascii="仿宋" w:eastAsia="仿宋" w:hAnsi="仿宋" w:hint="eastAsia"/>
          <w:color w:val="000000"/>
          <w:sz w:val="30"/>
          <w:szCs w:val="30"/>
        </w:rPr>
        <w:t>领域的意识形态工作，对职责范围内的意识形态工作负主要领导责任。</w:t>
      </w:r>
    </w:p>
    <w:p w:rsidR="00BA332B" w:rsidRPr="00AC63CD" w:rsidRDefault="00BB77F2" w:rsidP="00AC63CD">
      <w:pPr>
        <w:spacing w:line="480" w:lineRule="exact"/>
        <w:ind w:firstLineChars="160" w:firstLine="480"/>
        <w:jc w:val="left"/>
        <w:rPr>
          <w:rFonts w:ascii="黑体" w:eastAsia="黑体" w:hAnsi="黑体"/>
          <w:color w:val="000000"/>
          <w:sz w:val="30"/>
          <w:szCs w:val="30"/>
        </w:rPr>
      </w:pPr>
      <w:r w:rsidRPr="00AC63CD">
        <w:rPr>
          <w:rFonts w:ascii="黑体" w:eastAsia="黑体" w:hAnsi="黑体" w:hint="eastAsia"/>
          <w:color w:val="000000"/>
          <w:sz w:val="30"/>
          <w:szCs w:val="30"/>
        </w:rPr>
        <w:t>二、</w:t>
      </w:r>
      <w:r w:rsidR="00D22225" w:rsidRPr="00AC63CD">
        <w:rPr>
          <w:rFonts w:ascii="黑体" w:eastAsia="黑体" w:hAnsi="黑体" w:hint="eastAsia"/>
          <w:color w:val="000000"/>
          <w:sz w:val="30"/>
          <w:szCs w:val="30"/>
        </w:rPr>
        <w:t>落实</w:t>
      </w:r>
      <w:r w:rsidR="00946A67" w:rsidRPr="00AC63CD">
        <w:rPr>
          <w:rFonts w:ascii="黑体" w:eastAsia="黑体" w:hAnsi="黑体" w:hint="eastAsia"/>
          <w:color w:val="000000"/>
          <w:sz w:val="30"/>
          <w:szCs w:val="30"/>
        </w:rPr>
        <w:t>责任</w:t>
      </w:r>
      <w:r w:rsidR="00987710" w:rsidRPr="00AC63CD">
        <w:rPr>
          <w:rFonts w:ascii="黑体" w:eastAsia="黑体" w:hAnsi="黑体" w:hint="eastAsia"/>
          <w:color w:val="000000"/>
          <w:sz w:val="30"/>
          <w:szCs w:val="30"/>
        </w:rPr>
        <w:t>内容</w:t>
      </w:r>
    </w:p>
    <w:p w:rsidR="00987710" w:rsidRPr="00BA332B" w:rsidRDefault="00D22225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学院各</w:t>
      </w:r>
      <w:r w:rsidR="0059082D" w:rsidRPr="00BA332B">
        <w:rPr>
          <w:rFonts w:ascii="仿宋" w:eastAsia="仿宋" w:hAnsi="仿宋" w:hint="eastAsia"/>
          <w:color w:val="000000"/>
          <w:sz w:val="30"/>
          <w:szCs w:val="30"/>
        </w:rPr>
        <w:t>基层党组织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要</w:t>
      </w:r>
      <w:r w:rsidR="00987710" w:rsidRPr="00BA332B">
        <w:rPr>
          <w:rFonts w:ascii="仿宋" w:eastAsia="仿宋" w:hAnsi="仿宋" w:hint="eastAsia"/>
          <w:color w:val="000000"/>
          <w:sz w:val="30"/>
          <w:szCs w:val="30"/>
        </w:rPr>
        <w:t>加强课堂教育教学管理的责任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；</w:t>
      </w:r>
      <w:r w:rsidR="00987710" w:rsidRPr="00BA332B">
        <w:rPr>
          <w:rFonts w:ascii="仿宋" w:eastAsia="仿宋" w:hAnsi="仿宋" w:hint="eastAsia"/>
          <w:color w:val="000000"/>
          <w:sz w:val="30"/>
          <w:szCs w:val="30"/>
        </w:rPr>
        <w:t>加强宣传思想阵地管理的责任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；</w:t>
      </w:r>
      <w:r w:rsidR="00987710" w:rsidRPr="00BA332B">
        <w:rPr>
          <w:rFonts w:ascii="仿宋" w:eastAsia="仿宋" w:hAnsi="仿宋" w:hint="eastAsia"/>
          <w:color w:val="000000"/>
          <w:sz w:val="30"/>
          <w:szCs w:val="30"/>
        </w:rPr>
        <w:t>加强网络意识形态管理的责任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；</w:t>
      </w:r>
      <w:r w:rsidR="00987710" w:rsidRPr="00BA332B">
        <w:rPr>
          <w:rFonts w:ascii="仿宋" w:eastAsia="仿宋" w:hAnsi="仿宋" w:hint="eastAsia"/>
          <w:color w:val="000000"/>
          <w:sz w:val="30"/>
          <w:szCs w:val="30"/>
        </w:rPr>
        <w:t>加强</w:t>
      </w:r>
      <w:r w:rsidR="007E616D" w:rsidRPr="00BA332B">
        <w:rPr>
          <w:rFonts w:ascii="仿宋" w:eastAsia="仿宋" w:hAnsi="仿宋" w:hint="eastAsia"/>
          <w:color w:val="000000"/>
          <w:sz w:val="30"/>
          <w:szCs w:val="30"/>
        </w:rPr>
        <w:t>对外</w:t>
      </w:r>
      <w:r w:rsidR="00987710" w:rsidRPr="00BA332B">
        <w:rPr>
          <w:rFonts w:ascii="仿宋" w:eastAsia="仿宋" w:hAnsi="仿宋" w:hint="eastAsia"/>
          <w:color w:val="000000"/>
          <w:sz w:val="30"/>
          <w:szCs w:val="30"/>
        </w:rPr>
        <w:t>合作交流项目管理的责任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；</w:t>
      </w:r>
      <w:r w:rsidR="00987710" w:rsidRPr="00BA332B">
        <w:rPr>
          <w:rFonts w:ascii="仿宋" w:eastAsia="仿宋" w:hAnsi="仿宋" w:hint="eastAsia"/>
          <w:color w:val="000000"/>
          <w:sz w:val="30"/>
          <w:szCs w:val="30"/>
        </w:rPr>
        <w:t>加强重点人教育管理的责任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；</w:t>
      </w:r>
      <w:r w:rsidR="00987710" w:rsidRPr="00BA332B">
        <w:rPr>
          <w:rFonts w:ascii="仿宋" w:eastAsia="仿宋" w:hAnsi="仿宋" w:hint="eastAsia"/>
          <w:color w:val="000000"/>
          <w:sz w:val="30"/>
          <w:szCs w:val="30"/>
        </w:rPr>
        <w:t>加强各类社团管理的责任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；</w:t>
      </w:r>
      <w:r w:rsidR="00987710" w:rsidRPr="00BA332B">
        <w:rPr>
          <w:rFonts w:ascii="仿宋" w:eastAsia="仿宋" w:hAnsi="仿宋" w:hint="eastAsia"/>
          <w:color w:val="000000"/>
          <w:sz w:val="30"/>
          <w:szCs w:val="30"/>
        </w:rPr>
        <w:t>加强抵御和防范宗教渗透的责任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；</w:t>
      </w:r>
      <w:r w:rsidR="00987710" w:rsidRPr="00BA332B">
        <w:rPr>
          <w:rFonts w:ascii="仿宋" w:eastAsia="仿宋" w:hAnsi="仿宋" w:hint="eastAsia"/>
          <w:color w:val="000000"/>
          <w:sz w:val="30"/>
          <w:szCs w:val="30"/>
        </w:rPr>
        <w:t>加强师生思想政治工作的责任。</w:t>
      </w:r>
    </w:p>
    <w:p w:rsidR="00BA332B" w:rsidRPr="00AC63CD" w:rsidRDefault="00BB77F2" w:rsidP="00AC63CD">
      <w:pPr>
        <w:spacing w:line="480" w:lineRule="exact"/>
        <w:ind w:firstLineChars="160" w:firstLine="480"/>
        <w:jc w:val="left"/>
        <w:rPr>
          <w:rFonts w:ascii="黑体" w:eastAsia="黑体" w:hAnsi="黑体"/>
          <w:color w:val="000000"/>
          <w:sz w:val="30"/>
          <w:szCs w:val="30"/>
        </w:rPr>
      </w:pPr>
      <w:r w:rsidRPr="00AC63CD">
        <w:rPr>
          <w:rFonts w:ascii="黑体" w:eastAsia="黑体" w:hAnsi="黑体" w:hint="eastAsia"/>
          <w:color w:val="000000"/>
          <w:sz w:val="30"/>
          <w:szCs w:val="30"/>
        </w:rPr>
        <w:lastRenderedPageBreak/>
        <w:t>三、</w:t>
      </w:r>
      <w:r w:rsidR="00D22225" w:rsidRPr="00AC63CD">
        <w:rPr>
          <w:rFonts w:ascii="黑体" w:eastAsia="黑体" w:hAnsi="黑体" w:hint="eastAsia"/>
          <w:color w:val="000000"/>
          <w:sz w:val="30"/>
          <w:szCs w:val="30"/>
        </w:rPr>
        <w:t>完善</w:t>
      </w:r>
      <w:r w:rsidR="008D4CE6" w:rsidRPr="00AC63CD">
        <w:rPr>
          <w:rFonts w:ascii="黑体" w:eastAsia="黑体" w:hAnsi="黑体"/>
          <w:color w:val="000000"/>
          <w:sz w:val="30"/>
          <w:szCs w:val="30"/>
        </w:rPr>
        <w:t>责任落实</w:t>
      </w:r>
    </w:p>
    <w:p w:rsidR="00403BC9" w:rsidRPr="00BA332B" w:rsidRDefault="00D22225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学院各</w:t>
      </w:r>
      <w:r w:rsidR="0059082D" w:rsidRPr="00BA332B">
        <w:rPr>
          <w:rFonts w:ascii="仿宋" w:eastAsia="仿宋" w:hAnsi="仿宋" w:hint="eastAsia"/>
          <w:color w:val="000000"/>
          <w:sz w:val="30"/>
          <w:szCs w:val="30"/>
        </w:rPr>
        <w:t>基层党组织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要</w:t>
      </w:r>
      <w:r w:rsidR="00403BC9" w:rsidRPr="00BA332B">
        <w:rPr>
          <w:rFonts w:ascii="仿宋" w:eastAsia="仿宋" w:hAnsi="仿宋" w:hint="eastAsia"/>
          <w:color w:val="000000"/>
          <w:sz w:val="30"/>
          <w:szCs w:val="30"/>
        </w:rPr>
        <w:t>加强意识形态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管理工作</w:t>
      </w:r>
      <w:r w:rsidR="00636FB5" w:rsidRPr="00BA332B">
        <w:rPr>
          <w:rFonts w:ascii="仿宋" w:eastAsia="仿宋" w:hAnsi="仿宋" w:hint="eastAsia"/>
          <w:color w:val="000000"/>
          <w:sz w:val="30"/>
          <w:szCs w:val="30"/>
        </w:rPr>
        <w:t>，确保党对</w:t>
      </w:r>
      <w:r w:rsidR="00636FB5" w:rsidRPr="00BA332B">
        <w:rPr>
          <w:rFonts w:ascii="仿宋" w:eastAsia="仿宋" w:hAnsi="仿宋"/>
          <w:color w:val="000000"/>
          <w:sz w:val="30"/>
          <w:szCs w:val="30"/>
        </w:rPr>
        <w:t>意识形态工作</w:t>
      </w:r>
      <w:r w:rsidR="00636FB5" w:rsidRPr="00BA332B">
        <w:rPr>
          <w:rFonts w:ascii="仿宋" w:eastAsia="仿宋" w:hAnsi="仿宋" w:hint="eastAsia"/>
          <w:color w:val="000000"/>
          <w:sz w:val="30"/>
          <w:szCs w:val="30"/>
        </w:rPr>
        <w:t>领导坚强有力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；要通</w:t>
      </w:r>
      <w:r w:rsidRPr="00BA332B">
        <w:rPr>
          <w:rFonts w:ascii="仿宋" w:eastAsia="仿宋" w:hAnsi="仿宋"/>
          <w:color w:val="000000"/>
          <w:sz w:val="30"/>
          <w:szCs w:val="30"/>
        </w:rPr>
        <w:t>过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管理</w:t>
      </w:r>
      <w:r w:rsidR="00403BC9" w:rsidRPr="00BA332B">
        <w:rPr>
          <w:rFonts w:ascii="仿宋" w:eastAsia="仿宋" w:hAnsi="仿宋"/>
          <w:color w:val="000000"/>
          <w:sz w:val="30"/>
          <w:szCs w:val="30"/>
        </w:rPr>
        <w:t>制度体系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，落实</w:t>
      </w:r>
      <w:r w:rsidR="00403BC9" w:rsidRPr="00BA332B">
        <w:rPr>
          <w:rFonts w:ascii="仿宋" w:eastAsia="仿宋" w:hAnsi="仿宋" w:hint="eastAsia"/>
          <w:color w:val="000000"/>
          <w:sz w:val="30"/>
          <w:szCs w:val="30"/>
        </w:rPr>
        <w:t>意识形态</w:t>
      </w:r>
      <w:r w:rsidR="00403BC9" w:rsidRPr="00BA332B">
        <w:rPr>
          <w:rFonts w:ascii="仿宋" w:eastAsia="仿宋" w:hAnsi="仿宋"/>
          <w:color w:val="000000"/>
          <w:sz w:val="30"/>
          <w:szCs w:val="30"/>
        </w:rPr>
        <w:t>工作专题研究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工作，落实</w:t>
      </w:r>
      <w:r w:rsidR="00403BC9" w:rsidRPr="00BA332B">
        <w:rPr>
          <w:rFonts w:ascii="仿宋" w:eastAsia="仿宋" w:hAnsi="仿宋" w:hint="eastAsia"/>
          <w:color w:val="000000"/>
          <w:sz w:val="30"/>
          <w:szCs w:val="30"/>
        </w:rPr>
        <w:t>专项汇报</w:t>
      </w:r>
      <w:r w:rsidR="00403BC9" w:rsidRPr="00BA332B">
        <w:rPr>
          <w:rFonts w:ascii="仿宋" w:eastAsia="仿宋" w:hAnsi="仿宋"/>
          <w:color w:val="000000"/>
          <w:sz w:val="30"/>
          <w:szCs w:val="30"/>
        </w:rPr>
        <w:t>制度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和</w:t>
      </w:r>
      <w:r w:rsidR="00403BC9" w:rsidRPr="00BA332B">
        <w:rPr>
          <w:rFonts w:ascii="仿宋" w:eastAsia="仿宋" w:hAnsi="仿宋"/>
          <w:color w:val="000000"/>
          <w:sz w:val="30"/>
          <w:szCs w:val="30"/>
        </w:rPr>
        <w:t>专项督察制度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，全面落实</w:t>
      </w:r>
      <w:r w:rsidRPr="00BA332B">
        <w:rPr>
          <w:rFonts w:ascii="仿宋" w:eastAsia="仿宋" w:hAnsi="仿宋"/>
          <w:color w:val="000000"/>
          <w:sz w:val="30"/>
          <w:szCs w:val="30"/>
        </w:rPr>
        <w:t>意识形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态</w:t>
      </w:r>
      <w:r w:rsidRPr="00BA332B">
        <w:rPr>
          <w:rFonts w:ascii="仿宋" w:eastAsia="仿宋" w:hAnsi="仿宋"/>
          <w:color w:val="000000"/>
          <w:sz w:val="30"/>
          <w:szCs w:val="30"/>
        </w:rPr>
        <w:t>工作</w:t>
      </w:r>
      <w:r w:rsidR="00403BC9" w:rsidRPr="00BA332B">
        <w:rPr>
          <w:rFonts w:ascii="仿宋" w:eastAsia="仿宋" w:hAnsi="仿宋"/>
          <w:color w:val="000000"/>
          <w:sz w:val="30"/>
          <w:szCs w:val="30"/>
        </w:rPr>
        <w:t>专项考核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与</w:t>
      </w:r>
      <w:r w:rsidR="00403BC9" w:rsidRPr="00BA332B">
        <w:rPr>
          <w:rFonts w:ascii="仿宋" w:eastAsia="仿宋" w:hAnsi="仿宋"/>
          <w:color w:val="000000"/>
          <w:sz w:val="30"/>
          <w:szCs w:val="30"/>
        </w:rPr>
        <w:t>风险防控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；</w:t>
      </w:r>
      <w:r w:rsidR="008F43F4" w:rsidRPr="00BA332B">
        <w:rPr>
          <w:rFonts w:ascii="仿宋" w:eastAsia="仿宋" w:hAnsi="仿宋" w:hint="eastAsia"/>
          <w:color w:val="000000"/>
          <w:sz w:val="30"/>
          <w:szCs w:val="30"/>
        </w:rPr>
        <w:t>把</w:t>
      </w:r>
      <w:r w:rsidR="008F43F4" w:rsidRPr="00BA332B">
        <w:rPr>
          <w:rFonts w:ascii="仿宋" w:eastAsia="仿宋" w:hAnsi="仿宋"/>
          <w:color w:val="000000"/>
          <w:sz w:val="30"/>
          <w:szCs w:val="30"/>
        </w:rPr>
        <w:t>意识形态工作作为</w:t>
      </w:r>
      <w:r w:rsidR="0059082D" w:rsidRPr="00BA332B">
        <w:rPr>
          <w:rFonts w:ascii="仿宋" w:eastAsia="仿宋" w:hAnsi="仿宋" w:hint="eastAsia"/>
          <w:color w:val="000000"/>
          <w:sz w:val="30"/>
          <w:szCs w:val="30"/>
        </w:rPr>
        <w:t>基层党组织</w:t>
      </w:r>
      <w:r w:rsidR="008F43F4" w:rsidRPr="00BA332B">
        <w:rPr>
          <w:rFonts w:ascii="仿宋" w:eastAsia="仿宋" w:hAnsi="仿宋"/>
          <w:color w:val="000000"/>
          <w:sz w:val="30"/>
          <w:szCs w:val="30"/>
        </w:rPr>
        <w:t>考核内容</w:t>
      </w:r>
      <w:r w:rsidR="008F43F4" w:rsidRPr="00BA332B">
        <w:rPr>
          <w:rFonts w:ascii="仿宋" w:eastAsia="仿宋" w:hAnsi="仿宋" w:hint="eastAsia"/>
          <w:color w:val="000000"/>
          <w:sz w:val="30"/>
          <w:szCs w:val="30"/>
        </w:rPr>
        <w:t>，实行</w:t>
      </w:r>
      <w:r w:rsidR="008F43F4" w:rsidRPr="00BA332B">
        <w:rPr>
          <w:rFonts w:ascii="仿宋" w:eastAsia="仿宋" w:hAnsi="仿宋"/>
          <w:color w:val="000000"/>
          <w:sz w:val="30"/>
          <w:szCs w:val="30"/>
        </w:rPr>
        <w:t>一票否决制。</w:t>
      </w:r>
    </w:p>
    <w:p w:rsidR="00BA332B" w:rsidRPr="00AC63CD" w:rsidRDefault="00BB77F2" w:rsidP="00AC63CD">
      <w:pPr>
        <w:spacing w:line="480" w:lineRule="exact"/>
        <w:ind w:firstLineChars="160" w:firstLine="480"/>
        <w:jc w:val="left"/>
        <w:rPr>
          <w:rFonts w:ascii="黑体" w:eastAsia="黑体" w:hAnsi="黑体"/>
          <w:color w:val="000000"/>
          <w:sz w:val="30"/>
          <w:szCs w:val="30"/>
        </w:rPr>
      </w:pPr>
      <w:r w:rsidRPr="00AC63CD">
        <w:rPr>
          <w:rFonts w:ascii="黑体" w:eastAsia="黑体" w:hAnsi="黑体" w:hint="eastAsia"/>
          <w:color w:val="000000"/>
          <w:sz w:val="30"/>
          <w:szCs w:val="30"/>
        </w:rPr>
        <w:t>四、</w:t>
      </w:r>
      <w:r w:rsidR="00D22225" w:rsidRPr="00AC63CD">
        <w:rPr>
          <w:rFonts w:ascii="黑体" w:eastAsia="黑体" w:hAnsi="黑体" w:hint="eastAsia"/>
          <w:color w:val="000000"/>
          <w:sz w:val="30"/>
          <w:szCs w:val="30"/>
        </w:rPr>
        <w:t>强化</w:t>
      </w:r>
      <w:r w:rsidR="008F43F4" w:rsidRPr="00AC63CD">
        <w:rPr>
          <w:rFonts w:ascii="黑体" w:eastAsia="黑体" w:hAnsi="黑体" w:hint="eastAsia"/>
          <w:color w:val="000000"/>
          <w:sz w:val="30"/>
          <w:szCs w:val="30"/>
        </w:rPr>
        <w:t>责任</w:t>
      </w:r>
      <w:r w:rsidR="008F43F4" w:rsidRPr="00AC63CD">
        <w:rPr>
          <w:rFonts w:ascii="黑体" w:eastAsia="黑体" w:hAnsi="黑体"/>
          <w:color w:val="000000"/>
          <w:sz w:val="30"/>
          <w:szCs w:val="30"/>
        </w:rPr>
        <w:t>追究</w:t>
      </w:r>
    </w:p>
    <w:p w:rsidR="00BA332B" w:rsidRDefault="00762B85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强化</w:t>
      </w:r>
      <w:r w:rsidR="000E6D72" w:rsidRPr="00BA332B">
        <w:rPr>
          <w:rFonts w:ascii="仿宋" w:eastAsia="仿宋" w:hAnsi="仿宋" w:hint="eastAsia"/>
          <w:color w:val="000000"/>
          <w:sz w:val="30"/>
          <w:szCs w:val="30"/>
        </w:rPr>
        <w:t>学</w:t>
      </w:r>
      <w:r w:rsidR="00D22225" w:rsidRPr="00BA332B">
        <w:rPr>
          <w:rFonts w:ascii="仿宋" w:eastAsia="仿宋" w:hAnsi="仿宋" w:hint="eastAsia"/>
          <w:color w:val="000000"/>
          <w:sz w:val="30"/>
          <w:szCs w:val="30"/>
        </w:rPr>
        <w:t>院</w:t>
      </w:r>
      <w:r w:rsidR="0059082D" w:rsidRPr="00BA332B">
        <w:rPr>
          <w:rFonts w:ascii="仿宋" w:eastAsia="仿宋" w:hAnsi="仿宋"/>
          <w:color w:val="000000"/>
          <w:sz w:val="30"/>
          <w:szCs w:val="30"/>
        </w:rPr>
        <w:t>基层党组织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责任</w:t>
      </w:r>
      <w:r w:rsidR="000E6D72" w:rsidRPr="00BA332B">
        <w:rPr>
          <w:rFonts w:ascii="仿宋" w:eastAsia="仿宋" w:hAnsi="仿宋" w:hint="eastAsia"/>
          <w:color w:val="000000"/>
          <w:sz w:val="30"/>
          <w:szCs w:val="30"/>
        </w:rPr>
        <w:t>追究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制度</w:t>
      </w:r>
      <w:r w:rsidR="000E6D72" w:rsidRPr="00BA332B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出现</w:t>
      </w:r>
      <w:r w:rsidRPr="00BA332B">
        <w:rPr>
          <w:rFonts w:ascii="仿宋" w:eastAsia="仿宋" w:hAnsi="仿宋"/>
          <w:color w:val="000000"/>
          <w:sz w:val="30"/>
          <w:szCs w:val="30"/>
        </w:rPr>
        <w:t>相关问题</w:t>
      </w:r>
      <w:r w:rsidR="000E6D72" w:rsidRPr="00BA332B">
        <w:rPr>
          <w:rFonts w:ascii="仿宋" w:eastAsia="仿宋" w:hAnsi="仿宋" w:hint="eastAsia"/>
          <w:color w:val="000000"/>
          <w:sz w:val="30"/>
          <w:szCs w:val="30"/>
        </w:rPr>
        <w:t>视情节轻重，给予批评教育、诫勉谈话，责令</w:t>
      </w:r>
      <w:proofErr w:type="gramStart"/>
      <w:r w:rsidR="000E6D72" w:rsidRPr="00BA332B">
        <w:rPr>
          <w:rFonts w:ascii="仿宋" w:eastAsia="仿宋" w:hAnsi="仿宋" w:hint="eastAsia"/>
          <w:color w:val="000000"/>
          <w:sz w:val="30"/>
          <w:szCs w:val="30"/>
        </w:rPr>
        <w:t>作出</w:t>
      </w:r>
      <w:proofErr w:type="gramEnd"/>
      <w:r w:rsidR="000E6D72" w:rsidRPr="00BA332B">
        <w:rPr>
          <w:rFonts w:ascii="仿宋" w:eastAsia="仿宋" w:hAnsi="仿宋" w:hint="eastAsia"/>
          <w:color w:val="000000"/>
          <w:sz w:val="30"/>
          <w:szCs w:val="30"/>
        </w:rPr>
        <w:t>书面检查、进行通报批评，按照《中国共产党纪律处分条例》等有关规定给予组织处理或纪律处分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，具体情形</w:t>
      </w:r>
      <w:r w:rsidRPr="00BA332B">
        <w:rPr>
          <w:rFonts w:ascii="仿宋" w:eastAsia="仿宋" w:hAnsi="仿宋"/>
          <w:color w:val="000000"/>
          <w:sz w:val="30"/>
          <w:szCs w:val="30"/>
        </w:rPr>
        <w:t>包括：</w:t>
      </w:r>
    </w:p>
    <w:p w:rsid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对党中央或者上级党组织安排部署的重大宣传教育任务、重大思想舆论斗争组织开展不力的；</w:t>
      </w:r>
    </w:p>
    <w:p w:rsid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在处置意识形态领域重大问题上，</w:t>
      </w:r>
      <w:r w:rsidR="00762B85" w:rsidRPr="00BA332B">
        <w:rPr>
          <w:rFonts w:ascii="仿宋" w:eastAsia="仿宋" w:hAnsi="仿宋" w:hint="eastAsia"/>
          <w:color w:val="000000"/>
          <w:sz w:val="30"/>
          <w:szCs w:val="30"/>
        </w:rPr>
        <w:t>学院</w:t>
      </w:r>
      <w:r w:rsidR="0059082D" w:rsidRPr="00BA332B">
        <w:rPr>
          <w:rFonts w:ascii="仿宋" w:eastAsia="仿宋" w:hAnsi="仿宋"/>
          <w:color w:val="000000"/>
          <w:sz w:val="30"/>
          <w:szCs w:val="30"/>
        </w:rPr>
        <w:t>基层党组织</w:t>
      </w:r>
      <w:r w:rsidR="00762B85" w:rsidRPr="00BA332B">
        <w:rPr>
          <w:rFonts w:ascii="仿宋" w:eastAsia="仿宋" w:hAnsi="仿宋" w:hint="eastAsia"/>
          <w:color w:val="000000"/>
          <w:sz w:val="30"/>
          <w:szCs w:val="30"/>
        </w:rPr>
        <w:t>党</w:t>
      </w:r>
      <w:r w:rsidR="00762B85" w:rsidRPr="00BA332B">
        <w:rPr>
          <w:rFonts w:ascii="仿宋" w:eastAsia="仿宋" w:hAnsi="仿宋"/>
          <w:color w:val="000000"/>
          <w:sz w:val="30"/>
          <w:szCs w:val="30"/>
        </w:rPr>
        <w:t>政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负责人没有站在第一线、没有带头与错误观点和错误倾向作斗争的；</w:t>
      </w:r>
    </w:p>
    <w:p w:rsid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管辖范围内发生由意识形态领域问题引发群体性事件，应对不力、处置不当的；</w:t>
      </w:r>
    </w:p>
    <w:p w:rsid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对</w:t>
      </w:r>
      <w:r w:rsidR="0059082D" w:rsidRPr="00BA332B">
        <w:rPr>
          <w:rFonts w:ascii="仿宋" w:eastAsia="仿宋" w:hAnsi="仿宋" w:hint="eastAsia"/>
          <w:color w:val="000000"/>
          <w:sz w:val="30"/>
          <w:szCs w:val="30"/>
        </w:rPr>
        <w:t>基层党组织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发现的意识形态领域问题隐瞒不报、不予重视、不予处置的；</w:t>
      </w:r>
    </w:p>
    <w:p w:rsid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对所管理的党员干部和师生公开发表违背党章、党的决定决议和政策的言论放任不管、处置不力，造成严重影响的；</w:t>
      </w:r>
    </w:p>
    <w:p w:rsid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管辖范围内的课堂教学、报告会、研讨会、讲座、论坛等有发表否定党的领导、攻击中国特色社会主义制度言论，造成严重影响的；</w:t>
      </w:r>
    </w:p>
    <w:p w:rsid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管辖范围内编写的教材、公开发表的课题研究成果和公开发行的出版物、文艺作品等在意识形态方面有严重错误导向的；</w:t>
      </w:r>
    </w:p>
    <w:p w:rsid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丧失对管辖范围内宣传思想文化阵地的领导权和实际控制权，所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lastRenderedPageBreak/>
        <w:t>属媒体出现严重错误导向的；</w:t>
      </w:r>
    </w:p>
    <w:p w:rsid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管辖范围内</w:t>
      </w:r>
      <w:r w:rsidR="00762B85" w:rsidRPr="00BA332B">
        <w:rPr>
          <w:rFonts w:ascii="仿宋" w:eastAsia="仿宋" w:hAnsi="仿宋" w:hint="eastAsia"/>
          <w:color w:val="000000"/>
          <w:sz w:val="30"/>
          <w:szCs w:val="30"/>
        </w:rPr>
        <w:t>师生</w:t>
      </w:r>
      <w:r w:rsidR="00762B85" w:rsidRPr="00BA332B">
        <w:rPr>
          <w:rFonts w:ascii="仿宋" w:eastAsia="仿宋" w:hAnsi="仿宋"/>
          <w:color w:val="000000"/>
          <w:sz w:val="30"/>
          <w:szCs w:val="30"/>
        </w:rPr>
        <w:t>在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网络意识形态安全出现严重问题的；</w:t>
      </w:r>
    </w:p>
    <w:p w:rsidR="00BA332B" w:rsidRDefault="007E616D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对</w:t>
      </w:r>
      <w:r w:rsidR="0059082D" w:rsidRPr="00BA332B">
        <w:rPr>
          <w:rFonts w:ascii="仿宋" w:eastAsia="仿宋" w:hAnsi="仿宋" w:hint="eastAsia"/>
          <w:color w:val="000000"/>
          <w:sz w:val="30"/>
          <w:szCs w:val="30"/>
        </w:rPr>
        <w:t>基层党组织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举行的对外合作交流、合作办学、</w:t>
      </w:r>
      <w:r w:rsidRPr="00BA332B">
        <w:rPr>
          <w:rFonts w:ascii="仿宋" w:eastAsia="仿宋" w:hAnsi="仿宋"/>
          <w:color w:val="000000"/>
          <w:sz w:val="30"/>
          <w:szCs w:val="30"/>
        </w:rPr>
        <w:t>接受资助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等管理不到位，</w:t>
      </w:r>
      <w:r w:rsidR="000E6D72" w:rsidRPr="00BA332B">
        <w:rPr>
          <w:rFonts w:ascii="仿宋" w:eastAsia="仿宋" w:hAnsi="仿宋" w:hint="eastAsia"/>
          <w:color w:val="000000"/>
          <w:sz w:val="30"/>
          <w:szCs w:val="30"/>
        </w:rPr>
        <w:t>出现严重政治问题，造成恶劣影响的；</w:t>
      </w:r>
    </w:p>
    <w:p w:rsid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对</w:t>
      </w:r>
      <w:r w:rsidR="0059082D" w:rsidRPr="00BA332B">
        <w:rPr>
          <w:rFonts w:ascii="仿宋" w:eastAsia="仿宋" w:hAnsi="仿宋" w:hint="eastAsia"/>
          <w:color w:val="000000"/>
          <w:sz w:val="30"/>
          <w:szCs w:val="30"/>
        </w:rPr>
        <w:t>基层党组织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外籍教师和海外引进人才考察审核不严、管理不到位，出现严重意识形态问题，造成恶劣影响的；</w:t>
      </w:r>
    </w:p>
    <w:p w:rsid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管辖范围内出现境外非政府组织、宗教组织等进行渗透活动，造成恶劣影响的；</w:t>
      </w:r>
    </w:p>
    <w:p w:rsidR="008F43F4" w:rsidRPr="00BA332B" w:rsidRDefault="000E6D72" w:rsidP="00AC63CD">
      <w:pPr>
        <w:spacing w:line="48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  <w:r w:rsidRPr="00BA332B">
        <w:rPr>
          <w:rFonts w:ascii="仿宋" w:eastAsia="仿宋" w:hAnsi="仿宋" w:hint="eastAsia"/>
          <w:color w:val="000000"/>
          <w:sz w:val="30"/>
          <w:szCs w:val="30"/>
        </w:rPr>
        <w:t>其他未能切实履行工作职责，造成严重后果的。</w:t>
      </w:r>
    </w:p>
    <w:p w:rsidR="00551EC1" w:rsidRPr="00BA332B" w:rsidRDefault="00551EC1" w:rsidP="00AC63CD">
      <w:pPr>
        <w:spacing w:line="440" w:lineRule="exact"/>
        <w:ind w:firstLineChars="160" w:firstLine="480"/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551EC1" w:rsidRDefault="00551EC1" w:rsidP="00AC63CD">
      <w:pPr>
        <w:pStyle w:val="a8"/>
        <w:ind w:firstLineChars="160" w:firstLine="336"/>
      </w:pPr>
    </w:p>
    <w:p w:rsidR="00551EC1" w:rsidRDefault="00BA332B" w:rsidP="00AC63CD">
      <w:pPr>
        <w:ind w:firstLineChars="160" w:firstLine="480"/>
        <w:rPr>
          <w:rFonts w:ascii="仿宋" w:eastAsia="仿宋" w:hAnsi="仿宋"/>
          <w:color w:val="000000"/>
          <w:sz w:val="30"/>
          <w:szCs w:val="30"/>
        </w:rPr>
      </w:pPr>
      <w:proofErr w:type="gramStart"/>
      <w:r w:rsidRPr="00BA332B">
        <w:rPr>
          <w:rFonts w:ascii="仿宋" w:eastAsia="仿宋" w:hAnsi="仿宋" w:hint="eastAsia"/>
          <w:color w:val="000000"/>
          <w:sz w:val="30"/>
          <w:szCs w:val="30"/>
        </w:rPr>
        <w:t>以上实</w:t>
      </w:r>
      <w:proofErr w:type="gramEnd"/>
      <w:r w:rsidRPr="00BA332B">
        <w:rPr>
          <w:rFonts w:ascii="仿宋" w:eastAsia="仿宋" w:hAnsi="仿宋" w:hint="eastAsia"/>
          <w:color w:val="000000"/>
          <w:sz w:val="30"/>
          <w:szCs w:val="30"/>
        </w:rPr>
        <w:t>意识形态</w:t>
      </w:r>
      <w:r w:rsidRPr="00BA332B">
        <w:rPr>
          <w:rFonts w:ascii="仿宋" w:eastAsia="仿宋" w:hAnsi="仿宋"/>
          <w:color w:val="000000"/>
          <w:sz w:val="30"/>
          <w:szCs w:val="30"/>
        </w:rPr>
        <w:t>工作</w:t>
      </w:r>
      <w:r w:rsidRPr="00BA332B">
        <w:rPr>
          <w:rFonts w:ascii="仿宋" w:eastAsia="仿宋" w:hAnsi="仿宋" w:hint="eastAsia"/>
          <w:color w:val="000000"/>
          <w:sz w:val="30"/>
          <w:szCs w:val="30"/>
        </w:rPr>
        <w:t>责任制实施细则</w:t>
      </w:r>
      <w:r>
        <w:rPr>
          <w:rFonts w:ascii="仿宋" w:eastAsia="仿宋" w:hAnsi="仿宋" w:hint="eastAsia"/>
          <w:color w:val="000000"/>
          <w:sz w:val="30"/>
          <w:szCs w:val="30"/>
        </w:rPr>
        <w:t>，自发布之日起实施，请各部门严格执行。</w:t>
      </w:r>
    </w:p>
    <w:p w:rsidR="00BA332B" w:rsidRPr="00BA332B" w:rsidRDefault="00BA332B" w:rsidP="00AC63CD">
      <w:pPr>
        <w:ind w:firstLineChars="160" w:firstLine="480"/>
        <w:rPr>
          <w:rFonts w:ascii="仿宋" w:eastAsia="仿宋" w:hAnsi="仿宋"/>
          <w:color w:val="000000"/>
          <w:sz w:val="30"/>
          <w:szCs w:val="30"/>
        </w:rPr>
      </w:pPr>
    </w:p>
    <w:p w:rsidR="00551EC1" w:rsidRPr="00AC63CD" w:rsidRDefault="0059082D" w:rsidP="00AC63CD">
      <w:pPr>
        <w:spacing w:line="480" w:lineRule="exact"/>
        <w:ind w:firstLineChars="160" w:firstLine="480"/>
        <w:jc w:val="right"/>
        <w:rPr>
          <w:rFonts w:ascii="黑体" w:eastAsia="黑体" w:hAnsi="黑体"/>
          <w:color w:val="000000"/>
          <w:sz w:val="30"/>
          <w:szCs w:val="30"/>
        </w:rPr>
      </w:pPr>
      <w:r w:rsidRPr="00AC63CD">
        <w:rPr>
          <w:rFonts w:ascii="黑体" w:eastAsia="黑体" w:hAnsi="黑体" w:hint="eastAsia"/>
          <w:color w:val="000000"/>
          <w:sz w:val="30"/>
          <w:szCs w:val="30"/>
        </w:rPr>
        <w:t>中共</w:t>
      </w:r>
      <w:r w:rsidR="00703C46">
        <w:rPr>
          <w:rFonts w:ascii="黑体" w:eastAsia="黑体" w:hAnsi="黑体" w:hint="eastAsia"/>
          <w:color w:val="000000"/>
          <w:sz w:val="30"/>
          <w:szCs w:val="30"/>
        </w:rPr>
        <w:t>南通大学化学化工学院委员会</w:t>
      </w:r>
    </w:p>
    <w:p w:rsidR="00551EC1" w:rsidRDefault="006650EC" w:rsidP="006650EC">
      <w:pPr>
        <w:spacing w:line="480" w:lineRule="exact"/>
        <w:ind w:right="600" w:firstLineChars="160" w:firstLine="480"/>
        <w:jc w:val="righ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二零一九</w:t>
      </w:r>
      <w:r w:rsidR="00551EC1" w:rsidRPr="00AC63CD">
        <w:rPr>
          <w:rFonts w:ascii="黑体" w:eastAsia="黑体" w:hAnsi="黑体" w:hint="eastAsia"/>
          <w:color w:val="000000"/>
          <w:sz w:val="30"/>
          <w:szCs w:val="30"/>
        </w:rPr>
        <w:t>年</w:t>
      </w:r>
      <w:r>
        <w:rPr>
          <w:rFonts w:ascii="黑体" w:eastAsia="黑体" w:hAnsi="黑体" w:hint="eastAsia"/>
          <w:color w:val="000000"/>
          <w:sz w:val="30"/>
          <w:szCs w:val="30"/>
        </w:rPr>
        <w:t>十二</w:t>
      </w:r>
      <w:r w:rsidR="00551EC1" w:rsidRPr="00AC63CD">
        <w:rPr>
          <w:rFonts w:ascii="黑体" w:eastAsia="黑体" w:hAnsi="黑体" w:hint="eastAsia"/>
          <w:color w:val="000000"/>
          <w:sz w:val="30"/>
          <w:szCs w:val="30"/>
        </w:rPr>
        <w:t>月</w:t>
      </w:r>
      <w:r>
        <w:rPr>
          <w:rFonts w:ascii="黑体" w:eastAsia="黑体" w:hAnsi="黑体" w:hint="eastAsia"/>
          <w:color w:val="000000"/>
          <w:sz w:val="30"/>
          <w:szCs w:val="30"/>
        </w:rPr>
        <w:t>十八</w:t>
      </w:r>
      <w:r w:rsidR="00551EC1" w:rsidRPr="00AC63CD">
        <w:rPr>
          <w:rFonts w:ascii="黑体" w:eastAsia="黑体" w:hAnsi="黑体" w:hint="eastAsia"/>
          <w:color w:val="000000"/>
          <w:sz w:val="30"/>
          <w:szCs w:val="30"/>
        </w:rPr>
        <w:t>日</w:t>
      </w:r>
    </w:p>
    <w:p w:rsidR="00E932A2" w:rsidRDefault="00E932A2" w:rsidP="00AC63CD">
      <w:pPr>
        <w:spacing w:line="480" w:lineRule="exact"/>
        <w:ind w:right="300" w:firstLineChars="160" w:firstLine="480"/>
        <w:jc w:val="right"/>
        <w:rPr>
          <w:rFonts w:ascii="黑体" w:eastAsia="黑体" w:hAnsi="黑体"/>
          <w:color w:val="000000"/>
          <w:sz w:val="30"/>
          <w:szCs w:val="30"/>
        </w:rPr>
      </w:pPr>
    </w:p>
    <w:p w:rsidR="00E932A2" w:rsidRDefault="00E932A2" w:rsidP="00AC63CD">
      <w:pPr>
        <w:spacing w:line="480" w:lineRule="exact"/>
        <w:ind w:right="300" w:firstLineChars="160" w:firstLine="480"/>
        <w:jc w:val="right"/>
        <w:rPr>
          <w:rFonts w:ascii="黑体" w:eastAsia="黑体" w:hAnsi="黑体"/>
          <w:color w:val="000000"/>
          <w:sz w:val="30"/>
          <w:szCs w:val="30"/>
        </w:rPr>
      </w:pPr>
    </w:p>
    <w:p w:rsidR="00E932A2" w:rsidRDefault="00E932A2" w:rsidP="00AC63CD">
      <w:pPr>
        <w:spacing w:line="480" w:lineRule="exact"/>
        <w:ind w:right="300" w:firstLineChars="160" w:firstLine="480"/>
        <w:jc w:val="right"/>
        <w:rPr>
          <w:rFonts w:ascii="黑体" w:eastAsia="黑体" w:hAnsi="黑体"/>
          <w:color w:val="000000"/>
          <w:sz w:val="30"/>
          <w:szCs w:val="30"/>
        </w:rPr>
      </w:pPr>
    </w:p>
    <w:p w:rsidR="00E932A2" w:rsidRDefault="00E932A2" w:rsidP="00AC63CD">
      <w:pPr>
        <w:spacing w:line="480" w:lineRule="exact"/>
        <w:ind w:right="300" w:firstLineChars="160" w:firstLine="480"/>
        <w:jc w:val="right"/>
        <w:rPr>
          <w:rFonts w:ascii="黑体" w:eastAsia="黑体" w:hAnsi="黑体"/>
          <w:color w:val="000000"/>
          <w:sz w:val="30"/>
          <w:szCs w:val="30"/>
        </w:rPr>
      </w:pPr>
    </w:p>
    <w:p w:rsidR="00E932A2" w:rsidRDefault="00E932A2" w:rsidP="00E932A2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E932A2" w:rsidRPr="00A235EF" w:rsidRDefault="00E932A2" w:rsidP="00E932A2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3600"/>
      </w:tblGrid>
      <w:tr w:rsidR="00E932A2" w:rsidRPr="00A235EF" w:rsidTr="00930024">
        <w:trPr>
          <w:trHeight w:val="630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:rsidR="00E932A2" w:rsidRPr="00A235EF" w:rsidRDefault="00E932A2" w:rsidP="00930024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中共南通大学化学化工学院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</w:tcPr>
          <w:p w:rsidR="00E932A2" w:rsidRPr="00A235EF" w:rsidRDefault="00E932A2" w:rsidP="00930024">
            <w:pPr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2019年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12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18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日印发</w:t>
            </w:r>
          </w:p>
        </w:tc>
      </w:tr>
    </w:tbl>
    <w:p w:rsidR="00E932A2" w:rsidRPr="00AC63CD" w:rsidRDefault="00E932A2" w:rsidP="00E932A2">
      <w:pPr>
        <w:ind w:rightChars="13" w:right="27" w:firstLineChars="200" w:firstLine="420"/>
        <w:jc w:val="right"/>
        <w:rPr>
          <w:rFonts w:ascii="黑体" w:eastAsia="黑体" w:hAnsi="黑体"/>
          <w:color w:val="000000"/>
          <w:sz w:val="30"/>
          <w:szCs w:val="30"/>
        </w:rPr>
      </w:pPr>
      <w:r w:rsidRPr="00A235EF">
        <w:rPr>
          <w:rFonts w:ascii="Times New Roman" w:cs="Times New Roman"/>
        </w:rPr>
        <w:t>（共印</w:t>
      </w:r>
      <w:r w:rsidRPr="00A235EF">
        <w:rPr>
          <w:rFonts w:ascii="Times New Roman" w:hAnsi="Times New Roman" w:cs="Times New Roman"/>
        </w:rPr>
        <w:t>3</w:t>
      </w:r>
      <w:r w:rsidRPr="00A235EF">
        <w:rPr>
          <w:rFonts w:ascii="Times New Roman" w:cs="Times New Roman"/>
        </w:rPr>
        <w:t>份）</w:t>
      </w:r>
    </w:p>
    <w:sectPr w:rsidR="00E932A2" w:rsidRPr="00AC63CD" w:rsidSect="00D20AC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C9" w:rsidRDefault="00A47FC9" w:rsidP="001962F7">
      <w:r>
        <w:separator/>
      </w:r>
    </w:p>
  </w:endnote>
  <w:endnote w:type="continuationSeparator" w:id="0">
    <w:p w:rsidR="00A47FC9" w:rsidRDefault="00A47FC9" w:rsidP="0019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C9" w:rsidRDefault="00A47FC9" w:rsidP="001962F7">
      <w:r>
        <w:separator/>
      </w:r>
    </w:p>
  </w:footnote>
  <w:footnote w:type="continuationSeparator" w:id="0">
    <w:p w:rsidR="00A47FC9" w:rsidRDefault="00A47FC9" w:rsidP="00196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E31"/>
    <w:multiLevelType w:val="hybridMultilevel"/>
    <w:tmpl w:val="219E2A14"/>
    <w:lvl w:ilvl="0" w:tplc="DF98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F7"/>
    <w:rsid w:val="00032B85"/>
    <w:rsid w:val="00040348"/>
    <w:rsid w:val="000655EB"/>
    <w:rsid w:val="00070EBD"/>
    <w:rsid w:val="0007225B"/>
    <w:rsid w:val="000E226F"/>
    <w:rsid w:val="000E6D72"/>
    <w:rsid w:val="000F4219"/>
    <w:rsid w:val="00134FE3"/>
    <w:rsid w:val="00140399"/>
    <w:rsid w:val="00173C1E"/>
    <w:rsid w:val="001962F7"/>
    <w:rsid w:val="001D35DD"/>
    <w:rsid w:val="00210B20"/>
    <w:rsid w:val="00221BA7"/>
    <w:rsid w:val="00223393"/>
    <w:rsid w:val="002A02C0"/>
    <w:rsid w:val="002F6ECB"/>
    <w:rsid w:val="00301D82"/>
    <w:rsid w:val="003208F2"/>
    <w:rsid w:val="00354776"/>
    <w:rsid w:val="0036245E"/>
    <w:rsid w:val="00371FF3"/>
    <w:rsid w:val="003D445A"/>
    <w:rsid w:val="003D5ABF"/>
    <w:rsid w:val="0040135A"/>
    <w:rsid w:val="00403BC9"/>
    <w:rsid w:val="004315DC"/>
    <w:rsid w:val="0043173E"/>
    <w:rsid w:val="004C10F3"/>
    <w:rsid w:val="004E10A5"/>
    <w:rsid w:val="005510D3"/>
    <w:rsid w:val="00551EC1"/>
    <w:rsid w:val="00574ABB"/>
    <w:rsid w:val="0059082D"/>
    <w:rsid w:val="005A4940"/>
    <w:rsid w:val="005B532A"/>
    <w:rsid w:val="005C40FB"/>
    <w:rsid w:val="005D1F15"/>
    <w:rsid w:val="005E70B7"/>
    <w:rsid w:val="00636FB5"/>
    <w:rsid w:val="00661CFE"/>
    <w:rsid w:val="006650EC"/>
    <w:rsid w:val="006D0315"/>
    <w:rsid w:val="006F60DD"/>
    <w:rsid w:val="006F63F9"/>
    <w:rsid w:val="00703C46"/>
    <w:rsid w:val="00762B85"/>
    <w:rsid w:val="007A0CC4"/>
    <w:rsid w:val="007A4514"/>
    <w:rsid w:val="007C04E9"/>
    <w:rsid w:val="007E616D"/>
    <w:rsid w:val="007F0268"/>
    <w:rsid w:val="008222B6"/>
    <w:rsid w:val="008665C1"/>
    <w:rsid w:val="00867175"/>
    <w:rsid w:val="008C3D19"/>
    <w:rsid w:val="008D216D"/>
    <w:rsid w:val="008D3C57"/>
    <w:rsid w:val="008D4CE6"/>
    <w:rsid w:val="008F43F4"/>
    <w:rsid w:val="00946A67"/>
    <w:rsid w:val="00987710"/>
    <w:rsid w:val="009E75AA"/>
    <w:rsid w:val="00A2698C"/>
    <w:rsid w:val="00A47FC9"/>
    <w:rsid w:val="00A6736A"/>
    <w:rsid w:val="00A90E11"/>
    <w:rsid w:val="00AA3E7D"/>
    <w:rsid w:val="00AA74F7"/>
    <w:rsid w:val="00AC63CD"/>
    <w:rsid w:val="00AD6811"/>
    <w:rsid w:val="00B04F3A"/>
    <w:rsid w:val="00B2518C"/>
    <w:rsid w:val="00BA332B"/>
    <w:rsid w:val="00BB658A"/>
    <w:rsid w:val="00BB77F2"/>
    <w:rsid w:val="00C03E63"/>
    <w:rsid w:val="00C4603C"/>
    <w:rsid w:val="00CD03F7"/>
    <w:rsid w:val="00CD3BCB"/>
    <w:rsid w:val="00CD574E"/>
    <w:rsid w:val="00CF61A9"/>
    <w:rsid w:val="00CF7E8D"/>
    <w:rsid w:val="00D00FDD"/>
    <w:rsid w:val="00D157A4"/>
    <w:rsid w:val="00D20AC4"/>
    <w:rsid w:val="00D22225"/>
    <w:rsid w:val="00D2737E"/>
    <w:rsid w:val="00D42027"/>
    <w:rsid w:val="00D712A1"/>
    <w:rsid w:val="00D93D41"/>
    <w:rsid w:val="00DB1D94"/>
    <w:rsid w:val="00E00F5D"/>
    <w:rsid w:val="00E313C5"/>
    <w:rsid w:val="00E50480"/>
    <w:rsid w:val="00E51C60"/>
    <w:rsid w:val="00E83BED"/>
    <w:rsid w:val="00E932A2"/>
    <w:rsid w:val="00E966BC"/>
    <w:rsid w:val="00EA6C82"/>
    <w:rsid w:val="00ED372F"/>
    <w:rsid w:val="00ED51F7"/>
    <w:rsid w:val="00ED7C26"/>
    <w:rsid w:val="00EF04F5"/>
    <w:rsid w:val="00F20551"/>
    <w:rsid w:val="00FB6E10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2F7"/>
    <w:rPr>
      <w:sz w:val="18"/>
      <w:szCs w:val="18"/>
    </w:rPr>
  </w:style>
  <w:style w:type="paragraph" w:styleId="a5">
    <w:name w:val="List Paragraph"/>
    <w:basedOn w:val="a"/>
    <w:uiPriority w:val="34"/>
    <w:qFormat/>
    <w:rsid w:val="00946A6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F63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63F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D372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D372F"/>
  </w:style>
  <w:style w:type="paragraph" w:styleId="a8">
    <w:name w:val="No Spacing"/>
    <w:uiPriority w:val="1"/>
    <w:qFormat/>
    <w:rsid w:val="006F60D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2F7"/>
    <w:rPr>
      <w:sz w:val="18"/>
      <w:szCs w:val="18"/>
    </w:rPr>
  </w:style>
  <w:style w:type="paragraph" w:styleId="a5">
    <w:name w:val="List Paragraph"/>
    <w:basedOn w:val="a"/>
    <w:uiPriority w:val="34"/>
    <w:qFormat/>
    <w:rsid w:val="00946A6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F63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63F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D372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D372F"/>
  </w:style>
  <w:style w:type="paragraph" w:styleId="a8">
    <w:name w:val="No Spacing"/>
    <w:uiPriority w:val="1"/>
    <w:qFormat/>
    <w:rsid w:val="006F60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199</Words>
  <Characters>1140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成建</dc:creator>
  <cp:lastModifiedBy>系统管理员</cp:lastModifiedBy>
  <cp:revision>12</cp:revision>
  <cp:lastPrinted>2019-12-19T07:52:00Z</cp:lastPrinted>
  <dcterms:created xsi:type="dcterms:W3CDTF">2019-12-19T06:09:00Z</dcterms:created>
  <dcterms:modified xsi:type="dcterms:W3CDTF">2019-12-23T06:51:00Z</dcterms:modified>
</cp:coreProperties>
</file>